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18 июня 2025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ч.1 ст. 12.26 Кодекса Российской Федерации об административных правонарушениях, в отношении: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Садовникова</w:t>
      </w:r>
      <w:r>
        <w:rPr>
          <w:rFonts w:ascii="Times New Roman" w:eastAsia="Times New Roman" w:hAnsi="Times New Roman" w:cs="Times New Roman"/>
        </w:rPr>
        <w:t xml:space="preserve"> Александра Владимировича, </w:t>
      </w:r>
      <w:r>
        <w:rPr>
          <w:rStyle w:val="cat-PassportDatagrp-2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UserDefinedgrp-3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06.05.2025 года в 00 часов 25 минут,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Маяковского дом 2, Садовников А.В., являясь водителем транспортного средства марки </w:t>
      </w:r>
      <w:r>
        <w:rPr>
          <w:rStyle w:val="cat-CarMakeModelgrp-29rplc-1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Style w:val="cat-CarNumbergrp-30rplc-16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в нарушение п. 2.3.2 Правил дорожного движения РФ, с признаками опьянения </w:t>
      </w:r>
      <w:r>
        <w:rPr>
          <w:rFonts w:ascii="Times New Roman" w:eastAsia="Times New Roman" w:hAnsi="Times New Roman" w:cs="Times New Roman"/>
        </w:rPr>
        <w:t xml:space="preserve">(резкое изменение окраски кожных покровов лица, </w:t>
      </w:r>
      <w:r>
        <w:rPr>
          <w:rFonts w:ascii="Times New Roman" w:eastAsia="Times New Roman" w:hAnsi="Times New Roman" w:cs="Times New Roman"/>
        </w:rPr>
        <w:t>поведение</w:t>
      </w:r>
      <w:r>
        <w:rPr>
          <w:rFonts w:ascii="Times New Roman" w:eastAsia="Times New Roman" w:hAnsi="Times New Roman" w:cs="Times New Roman"/>
        </w:rPr>
        <w:t xml:space="preserve"> не соответствующее обстановке),</w:t>
      </w:r>
      <w:r>
        <w:rPr>
          <w:rFonts w:ascii="Times New Roman" w:eastAsia="Times New Roman" w:hAnsi="Times New Roman" w:cs="Times New Roman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Данные действия </w:t>
      </w:r>
      <w:r>
        <w:rPr>
          <w:rFonts w:ascii="Times New Roman" w:eastAsia="Times New Roman" w:hAnsi="Times New Roman" w:cs="Times New Roman"/>
        </w:rPr>
        <w:t>Садовникова</w:t>
      </w:r>
      <w:r>
        <w:rPr>
          <w:rFonts w:ascii="Times New Roman" w:eastAsia="Times New Roman" w:hAnsi="Times New Roman" w:cs="Times New Roman"/>
        </w:rPr>
        <w:t xml:space="preserve"> Александра Владимировича</w:t>
      </w:r>
      <w:r>
        <w:rPr>
          <w:rFonts w:ascii="Times New Roman" w:eastAsia="Times New Roman" w:hAnsi="Times New Roman" w:cs="Times New Roman"/>
        </w:rPr>
        <w:t xml:space="preserve"> не содержат уголовно наказуемого</w:t>
      </w:r>
      <w:r>
        <w:rPr>
          <w:rFonts w:ascii="Times New Roman" w:eastAsia="Times New Roman" w:hAnsi="Times New Roman" w:cs="Times New Roman"/>
        </w:rPr>
        <w:t> </w:t>
      </w:r>
      <w:hyperlink r:id="rId4" w:anchor="dst2920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 xml:space="preserve">. В отношении </w:t>
      </w:r>
      <w:r>
        <w:rPr>
          <w:rFonts w:ascii="Times New Roman" w:eastAsia="Times New Roman" w:hAnsi="Times New Roman" w:cs="Times New Roman"/>
        </w:rPr>
        <w:t>Садовникова</w:t>
      </w:r>
      <w:r>
        <w:rPr>
          <w:rFonts w:ascii="Times New Roman" w:eastAsia="Times New Roman" w:hAnsi="Times New Roman" w:cs="Times New Roman"/>
        </w:rPr>
        <w:t xml:space="preserve"> Александра Владимировича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Садовников Александр Владимирович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о дате, времени и месте судебного заседания извещен надлежащим образом.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Садовникова</w:t>
      </w:r>
      <w:r>
        <w:rPr>
          <w:rFonts w:ascii="Times New Roman" w:eastAsia="Times New Roman" w:hAnsi="Times New Roman" w:cs="Times New Roman"/>
        </w:rPr>
        <w:t xml:space="preserve"> Александра Владимировича,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rFonts w:ascii="Times New Roman" w:eastAsia="Times New Roman" w:hAnsi="Times New Roman" w:cs="Times New Roman"/>
        </w:rPr>
        <w:t> </w:t>
      </w:r>
      <w:hyperlink r:id="rId4" w:anchor="dst2920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, -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 (далее - Правила дорожного движения, ПДД РФ)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</w:t>
      </w:r>
      <w:r>
        <w:rPr>
          <w:rFonts w:ascii="Times New Roman" w:eastAsia="Times New Roman" w:hAnsi="Times New Roman" w:cs="Times New Roman"/>
        </w:rPr>
        <w:t>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названного Кодекса, подлежит освидетельствованию на состояние алкогольного опьянения в соответствии с частью 6 этой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 (часть 6 статьи 27.12 Кодекса Российской Федерации об административных правонарушениях).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утверждены постановлением Правительства Российской Федерации от 21 октября 2022 года №1882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(далее - Правила).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Нормы раздела III Правил устанавливают порядок направления на такое освидетельствование.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Исходя из положений пункта 2 Правил,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 пункта 8 Правил воспроизводят указанные в части 1.1 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</w:rPr>
        <w:t xml:space="preserve"> 06.05.2025 года в 00 часов 25 минут,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Маяковского дом 2, Садовников А.В., являясь водителем транспортного средства марки </w:t>
      </w:r>
      <w:r>
        <w:rPr>
          <w:rStyle w:val="cat-CarMakeModelgrp-29rplc-28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Style w:val="cat-CarNumbergrp-30rplc-29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в нарушение п. 2.3.2 Правил дорожного движения РФ, с признаками опьянения (резкое изменение окраски кожных покровов лица, </w:t>
      </w:r>
      <w:r>
        <w:rPr>
          <w:rFonts w:ascii="Times New Roman" w:eastAsia="Times New Roman" w:hAnsi="Times New Roman" w:cs="Times New Roman"/>
        </w:rPr>
        <w:t>поведение</w:t>
      </w:r>
      <w:r>
        <w:rPr>
          <w:rFonts w:ascii="Times New Roman" w:eastAsia="Times New Roman" w:hAnsi="Times New Roman" w:cs="Times New Roman"/>
        </w:rPr>
        <w:t xml:space="preserve"> не соответствующее обстановке), не выполнил законного требования уполномоченного должностного лица о прохождении медицинского освидетельствования на состояние опьянения. Данные действия </w:t>
      </w:r>
      <w:r>
        <w:rPr>
          <w:rFonts w:ascii="Times New Roman" w:eastAsia="Times New Roman" w:hAnsi="Times New Roman" w:cs="Times New Roman"/>
        </w:rPr>
        <w:t>Садовникова</w:t>
      </w:r>
      <w:r>
        <w:rPr>
          <w:rFonts w:ascii="Times New Roman" w:eastAsia="Times New Roman" w:hAnsi="Times New Roman" w:cs="Times New Roman"/>
        </w:rPr>
        <w:t xml:space="preserve"> Александра Владимировича не содержат уголовно наказуемого</w:t>
      </w:r>
      <w:r>
        <w:rPr>
          <w:rFonts w:ascii="Times New Roman" w:eastAsia="Times New Roman" w:hAnsi="Times New Roman" w:cs="Times New Roman"/>
        </w:rPr>
        <w:t> </w:t>
      </w:r>
      <w:hyperlink r:id="rId4" w:anchor="dst2920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наличием указанных признаков опьянения должностным лицом Госавтоинспекции </w:t>
      </w:r>
      <w:r>
        <w:rPr>
          <w:rFonts w:ascii="Times New Roman" w:eastAsia="Times New Roman" w:hAnsi="Times New Roman" w:cs="Times New Roman"/>
        </w:rPr>
        <w:t xml:space="preserve">ОМВД России по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>скому</w:t>
      </w:r>
      <w:r>
        <w:rPr>
          <w:rFonts w:ascii="Times New Roman" w:eastAsia="Times New Roman" w:hAnsi="Times New Roman" w:cs="Times New Roman"/>
        </w:rPr>
        <w:t xml:space="preserve"> району</w:t>
      </w:r>
      <w:r>
        <w:rPr>
          <w:rFonts w:ascii="Times New Roman" w:eastAsia="Times New Roman" w:hAnsi="Times New Roman" w:cs="Times New Roman"/>
        </w:rPr>
        <w:t xml:space="preserve">, в порядке, предусмотренном Правилами, </w:t>
      </w:r>
      <w:r>
        <w:rPr>
          <w:rFonts w:ascii="Times New Roman" w:eastAsia="Times New Roman" w:hAnsi="Times New Roman" w:cs="Times New Roman"/>
        </w:rPr>
        <w:t>Садовникову</w:t>
      </w:r>
      <w:r>
        <w:rPr>
          <w:rFonts w:ascii="Times New Roman" w:eastAsia="Times New Roman" w:hAnsi="Times New Roman" w:cs="Times New Roman"/>
        </w:rPr>
        <w:t xml:space="preserve"> Александру Владимировичу </w:t>
      </w:r>
      <w:r>
        <w:rPr>
          <w:rFonts w:ascii="Times New Roman" w:eastAsia="Times New Roman" w:hAnsi="Times New Roman" w:cs="Times New Roman"/>
        </w:rPr>
        <w:t xml:space="preserve">было предложено пройти освидетельствование на состояние алкогольного опьянения на месте, которое он </w:t>
      </w:r>
      <w:r>
        <w:rPr>
          <w:rFonts w:ascii="Times New Roman" w:eastAsia="Times New Roman" w:hAnsi="Times New Roman" w:cs="Times New Roman"/>
        </w:rPr>
        <w:t>прошел</w:t>
      </w:r>
      <w:r>
        <w:rPr>
          <w:rFonts w:ascii="Times New Roman" w:eastAsia="Times New Roman" w:hAnsi="Times New Roman" w:cs="Times New Roman"/>
        </w:rPr>
        <w:t xml:space="preserve">, состояние алкогольного опьянения установлено не было.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пунктом 8 Правил, направлению на медицинское освидетельствование на состояние опьянения водитель транспортного средства подлежит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Наличие у водителя внешних признаков опьянения выявлено сотрудниками Госавтоинспекции визуально и личным восприятием, при осуществлении им должностных обязанностей по надзору за безопасностью дорожного движения, что согласуется с </w:t>
      </w:r>
      <w:r>
        <w:rPr>
          <w:rFonts w:ascii="Times New Roman" w:eastAsia="Times New Roman" w:hAnsi="Times New Roman" w:cs="Times New Roman"/>
        </w:rPr>
        <w:t xml:space="preserve">положениями статьи 27.12 Кодекса Российской Федерации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 нарушение пункта 2.3.2 Правил дорожного движения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Садовников А.В. </w:t>
      </w:r>
      <w:r>
        <w:rPr>
          <w:rFonts w:ascii="Times New Roman" w:eastAsia="Times New Roman" w:hAnsi="Times New Roman" w:cs="Times New Roman"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Требование сотрудника Госавтоинспекции </w:t>
      </w:r>
      <w:r>
        <w:rPr>
          <w:rFonts w:ascii="Times New Roman" w:eastAsia="Times New Roman" w:hAnsi="Times New Roman" w:cs="Times New Roman"/>
        </w:rPr>
        <w:t xml:space="preserve">ОМВД России по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>скому</w:t>
      </w:r>
      <w:r>
        <w:rPr>
          <w:rFonts w:ascii="Times New Roman" w:eastAsia="Times New Roman" w:hAnsi="Times New Roman" w:cs="Times New Roman"/>
        </w:rPr>
        <w:t xml:space="preserve"> району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прохождении </w:t>
      </w:r>
      <w:r>
        <w:rPr>
          <w:rFonts w:ascii="Times New Roman" w:eastAsia="Times New Roman" w:hAnsi="Times New Roman" w:cs="Times New Roman"/>
          <w:sz w:val="26"/>
          <w:szCs w:val="26"/>
        </w:rPr>
        <w:t>Садовников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медицинского освидетельствования на состояние опьянения являлось законным и обоснованным. Порядок направления на медицинское освидетельствование сотрудниками соблюден.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Приведенные обстоятельства подтверждаются собранными доказательствами: протоколом об административном правонарушении 86 ХМ № </w:t>
      </w:r>
      <w:r>
        <w:rPr>
          <w:rFonts w:ascii="Times New Roman" w:eastAsia="Times New Roman" w:hAnsi="Times New Roman" w:cs="Times New Roman"/>
        </w:rPr>
        <w:t>695700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06.05.</w:t>
      </w:r>
      <w:r>
        <w:rPr>
          <w:rFonts w:ascii="Times New Roman" w:eastAsia="Times New Roman" w:hAnsi="Times New Roman" w:cs="Times New Roman"/>
        </w:rPr>
        <w:t xml:space="preserve">2025 года; 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.2025 года; протоколом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задержания транспортного средства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  <w:b/>
          <w:bCs/>
        </w:rPr>
        <w:t>;</w:t>
      </w:r>
      <w:r>
        <w:rPr>
          <w:rFonts w:ascii="Times New Roman" w:eastAsia="Times New Roman" w:hAnsi="Times New Roman" w:cs="Times New Roman"/>
        </w:rPr>
        <w:t xml:space="preserve"> актом 86 ГП № 071</w:t>
      </w:r>
      <w:r>
        <w:rPr>
          <w:rFonts w:ascii="Times New Roman" w:eastAsia="Times New Roman" w:hAnsi="Times New Roman" w:cs="Times New Roman"/>
        </w:rPr>
        <w:t>611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06.05</w:t>
      </w:r>
      <w:r>
        <w:rPr>
          <w:rFonts w:ascii="Times New Roman" w:eastAsia="Times New Roman" w:hAnsi="Times New Roman" w:cs="Times New Roman"/>
        </w:rPr>
        <w:t>.2025; протоколом о направлении на медицинское освидетельствование на состояние опьянения 86 НП № 041</w:t>
      </w:r>
      <w:r>
        <w:rPr>
          <w:rFonts w:ascii="Times New Roman" w:eastAsia="Times New Roman" w:hAnsi="Times New Roman" w:cs="Times New Roman"/>
        </w:rPr>
        <w:t>433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.2025; списком административных правонарушений, рапортом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.2025; справкой должностного лица Госавтоинспекции ОМВД России по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>скому</w:t>
      </w:r>
      <w:r>
        <w:rPr>
          <w:rFonts w:ascii="Times New Roman" w:eastAsia="Times New Roman" w:hAnsi="Times New Roman" w:cs="Times New Roman"/>
        </w:rPr>
        <w:t xml:space="preserve"> району</w:t>
      </w:r>
      <w:r>
        <w:rPr>
          <w:rFonts w:ascii="Times New Roman" w:eastAsia="Times New Roman" w:hAnsi="Times New Roman" w:cs="Times New Roman"/>
        </w:rPr>
        <w:t xml:space="preserve">, сведениями из информационной базы данных органов полиции, и другими представленными доказательствами.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Совокупность доказательств, полученных в ходе производства по делу об административном правонарушении, объективно свидетельствуют об отказе </w:t>
      </w:r>
      <w:r>
        <w:rPr>
          <w:rFonts w:ascii="Times New Roman" w:eastAsia="Times New Roman" w:hAnsi="Times New Roman" w:cs="Times New Roman"/>
        </w:rPr>
        <w:t>Садовникова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Садовникова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судья квалифицирует по ч.1 ст.12.26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Садовникову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</w:t>
      </w:r>
      <w:r>
        <w:rPr>
          <w:rFonts w:ascii="Times New Roman" w:eastAsia="Times New Roman" w:hAnsi="Times New Roman" w:cs="Times New Roman"/>
        </w:rPr>
        <w:t xml:space="preserve">етственность, судом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этом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Садовникова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в порядке ст.4.3 КоАП РФ,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судья учитывает характер совершенного </w:t>
      </w:r>
      <w:r>
        <w:rPr>
          <w:rFonts w:ascii="Times New Roman" w:eastAsia="Times New Roman" w:hAnsi="Times New Roman" w:cs="Times New Roman"/>
        </w:rPr>
        <w:t>Садовниковым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его личности, наличие смягчающих и отягчающих административную ответственность обстоятельств.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Садовникова</w:t>
      </w:r>
      <w:r>
        <w:rPr>
          <w:rFonts w:ascii="Times New Roman" w:eastAsia="Times New Roman" w:hAnsi="Times New Roman" w:cs="Times New Roman"/>
        </w:rPr>
        <w:t xml:space="preserve"> Александра Владимировича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45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(сорока пяти тысяч) рублей с лишением права управления транспортными средствами на срок 1 (один) год 6 (шесть)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необходимо перечислить на следующие реквизиты: номер счета получателя платежа 03100643000000018700 в РКЦ г. Ханты-Мансийска; БИК </w:t>
      </w:r>
      <w:r>
        <w:rPr>
          <w:rFonts w:ascii="Times New Roman" w:eastAsia="Times New Roman" w:hAnsi="Times New Roman" w:cs="Times New Roman"/>
        </w:rPr>
        <w:t xml:space="preserve">007162163; ОКТМО 718 26 000; ИНН 8601 010 390; КПП 8601 01 001; КБК 188 116 011 230 1000 1140. Получатель: УФК по ХМАО-Югре (УМВД России по ХМАО-Югре, адрес получателя: ул. Ленина, д.55, г. Ханты-Мансийск, ХМАО-Югра, 628000). УИН </w:t>
      </w:r>
      <w:r>
        <w:rPr>
          <w:rFonts w:ascii="Times New Roman" w:eastAsia="Times New Roman" w:hAnsi="Times New Roman" w:cs="Times New Roman"/>
        </w:rPr>
        <w:t>18810486250740007024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2 ст.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</w:t>
      </w:r>
      <w:r>
        <w:rPr>
          <w:rFonts w:ascii="Times New Roman" w:eastAsia="Times New Roman" w:hAnsi="Times New Roman" w:cs="Times New Roman"/>
        </w:rPr>
        <w:t>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Течение срока лишения специального права зависит от выполнения лицом, лишенным специального права, обязанности по сдаче водительского удостоверения в орган,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удостоверения. Неисполнение такой обязанности влечет за собой прерывание течения данного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Неисполнение обязанности по сдаче водительского удостоверения в компетентный орган, при наличии вступившего в законную силу постановления о лишении лица специального права - права управления транспортными средствами, не освобождает данное лицо от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CarMakeModelgrp-29rplc-15">
    <w:name w:val="cat-CarMakeModel grp-29 rplc-15"/>
    <w:basedOn w:val="DefaultParagraphFont"/>
  </w:style>
  <w:style w:type="character" w:customStyle="1" w:styleId="cat-CarNumbergrp-30rplc-16">
    <w:name w:val="cat-CarNumber grp-30 rplc-16"/>
    <w:basedOn w:val="DefaultParagraphFont"/>
  </w:style>
  <w:style w:type="character" w:customStyle="1" w:styleId="cat-CarMakeModelgrp-29rplc-28">
    <w:name w:val="cat-CarMakeModel grp-29 rplc-28"/>
    <w:basedOn w:val="DefaultParagraphFont"/>
  </w:style>
  <w:style w:type="character" w:customStyle="1" w:styleId="cat-CarNumbergrp-30rplc-29">
    <w:name w:val="cat-CarNumber grp-30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503695/ae5648172402868434a5dd1cb045ba682075fe14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